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D" w:rsidRDefault="003864FD" w:rsidP="003864F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3864FD" w:rsidRDefault="003864FD" w:rsidP="003864F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3864FD" w:rsidRDefault="003864FD" w:rsidP="003864F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75565</wp:posOffset>
            </wp:positionV>
            <wp:extent cx="2069465" cy="2646045"/>
            <wp:effectExtent l="19050" t="0" r="6985" b="0"/>
            <wp:wrapTight wrapText="bothSides">
              <wp:wrapPolygon edited="0">
                <wp:start x="-199" y="0"/>
                <wp:lineTo x="-199" y="21460"/>
                <wp:lineTo x="21673" y="21460"/>
                <wp:lineTo x="21673" y="0"/>
                <wp:lineTo x="-199" y="0"/>
              </wp:wrapPolygon>
            </wp:wrapTight>
            <wp:docPr id="2" name="Рисунок 2" descr="DSC0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4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4FD" w:rsidRDefault="003864FD" w:rsidP="003864F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3864FD" w:rsidRDefault="003864FD" w:rsidP="003864F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3864FD">
        <w:rPr>
          <w:rFonts w:ascii="Times New Roman" w:hAnsi="Times New Roman" w:cs="Times New Roman"/>
          <w:color w:val="002060"/>
          <w:sz w:val="36"/>
          <w:szCs w:val="36"/>
        </w:rPr>
        <w:t>Кулинич Татьяна Николаевна</w:t>
      </w:r>
    </w:p>
    <w:p w:rsidR="003864FD" w:rsidRPr="003864FD" w:rsidRDefault="003864FD" w:rsidP="003864FD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864FD">
        <w:rPr>
          <w:rFonts w:ascii="Times New Roman" w:hAnsi="Times New Roman" w:cs="Times New Roman"/>
          <w:color w:val="C00000"/>
          <w:sz w:val="36"/>
          <w:szCs w:val="36"/>
        </w:rPr>
        <w:t>Учитель-логопед</w:t>
      </w:r>
    </w:p>
    <w:p w:rsidR="003864FD" w:rsidRDefault="003864FD">
      <w:pPr>
        <w:rPr>
          <w:rFonts w:ascii="Times New Roman" w:hAnsi="Times New Roman" w:cs="Times New Roman"/>
          <w:sz w:val="32"/>
          <w:szCs w:val="32"/>
        </w:rPr>
      </w:pPr>
    </w:p>
    <w:p w:rsidR="003864FD" w:rsidRDefault="003864FD">
      <w:pPr>
        <w:rPr>
          <w:rFonts w:ascii="Times New Roman" w:hAnsi="Times New Roman" w:cs="Times New Roman"/>
          <w:sz w:val="32"/>
          <w:szCs w:val="32"/>
        </w:rPr>
      </w:pPr>
    </w:p>
    <w:p w:rsidR="003864FD" w:rsidRDefault="003864FD">
      <w:pPr>
        <w:rPr>
          <w:rFonts w:ascii="Times New Roman" w:hAnsi="Times New Roman" w:cs="Times New Roman"/>
          <w:sz w:val="32"/>
          <w:szCs w:val="32"/>
        </w:rPr>
      </w:pPr>
    </w:p>
    <w:p w:rsidR="003864FD" w:rsidRPr="003864FD" w:rsidRDefault="003864FD">
      <w:pPr>
        <w:rPr>
          <w:rFonts w:ascii="Times New Roman" w:hAnsi="Times New Roman" w:cs="Times New Roman"/>
          <w:sz w:val="32"/>
          <w:szCs w:val="32"/>
        </w:rPr>
      </w:pPr>
    </w:p>
    <w:p w:rsidR="003864FD" w:rsidRDefault="003864FD" w:rsidP="00975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5508">
        <w:rPr>
          <w:rFonts w:ascii="Times New Roman" w:hAnsi="Times New Roman" w:cs="Times New Roman"/>
          <w:sz w:val="32"/>
          <w:szCs w:val="32"/>
          <w:u w:val="single"/>
        </w:rPr>
        <w:t>Образование:</w:t>
      </w:r>
      <w:r w:rsidR="00975508">
        <w:rPr>
          <w:rFonts w:ascii="Times New Roman" w:hAnsi="Times New Roman" w:cs="Times New Roman"/>
          <w:sz w:val="32"/>
          <w:szCs w:val="32"/>
        </w:rPr>
        <w:t xml:space="preserve"> в</w:t>
      </w:r>
      <w:r w:rsidRPr="003864FD">
        <w:rPr>
          <w:rFonts w:ascii="Times New Roman" w:hAnsi="Times New Roman" w:cs="Times New Roman"/>
          <w:sz w:val="32"/>
          <w:szCs w:val="32"/>
        </w:rPr>
        <w:t>ысшее</w:t>
      </w:r>
    </w:p>
    <w:p w:rsidR="003864FD" w:rsidRDefault="003864FD" w:rsidP="00975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864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864FD">
        <w:rPr>
          <w:rFonts w:ascii="Times New Roman" w:hAnsi="Times New Roman" w:cs="Times New Roman"/>
          <w:sz w:val="32"/>
          <w:szCs w:val="32"/>
        </w:rPr>
        <w:t>(Карагандинский педагогический институт.</w:t>
      </w:r>
      <w:proofErr w:type="gramEnd"/>
      <w:r w:rsidRPr="003864F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864FD">
        <w:rPr>
          <w:rFonts w:ascii="Times New Roman" w:hAnsi="Times New Roman" w:cs="Times New Roman"/>
          <w:sz w:val="32"/>
          <w:szCs w:val="32"/>
        </w:rPr>
        <w:t>Факультет: дефектология.)</w:t>
      </w:r>
      <w:proofErr w:type="gramEnd"/>
    </w:p>
    <w:p w:rsidR="00975508" w:rsidRPr="003864FD" w:rsidRDefault="00975508" w:rsidP="009755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64FD" w:rsidRPr="003864FD" w:rsidRDefault="003864FD" w:rsidP="00975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75508">
        <w:rPr>
          <w:rFonts w:ascii="Times New Roman" w:hAnsi="Times New Roman" w:cs="Times New Roman"/>
          <w:sz w:val="32"/>
          <w:szCs w:val="32"/>
          <w:u w:val="single"/>
        </w:rPr>
        <w:t>Квалификация:</w:t>
      </w:r>
      <w:r w:rsidRPr="003864FD">
        <w:rPr>
          <w:rFonts w:ascii="Times New Roman" w:hAnsi="Times New Roman" w:cs="Times New Roman"/>
          <w:sz w:val="32"/>
          <w:szCs w:val="32"/>
        </w:rPr>
        <w:t xml:space="preserve"> специалист высшей категории.</w:t>
      </w:r>
    </w:p>
    <w:p w:rsidR="003864FD" w:rsidRPr="003864FD" w:rsidRDefault="003864FD">
      <w:pPr>
        <w:rPr>
          <w:rFonts w:ascii="Times New Roman" w:hAnsi="Times New Roman" w:cs="Times New Roman"/>
          <w:sz w:val="32"/>
          <w:szCs w:val="32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3864FD" w:rsidRDefault="003864FD">
      <w:pPr>
        <w:rPr>
          <w:rFonts w:ascii="Times New Roman" w:hAnsi="Times New Roman" w:cs="Times New Roman"/>
          <w:sz w:val="24"/>
          <w:szCs w:val="24"/>
        </w:rPr>
      </w:pPr>
    </w:p>
    <w:p w:rsidR="00021982" w:rsidRPr="000F1FDF" w:rsidRDefault="0097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0F1FDF" w:rsidRPr="000F1FDF">
        <w:rPr>
          <w:rFonts w:ascii="Times New Roman" w:hAnsi="Times New Roman" w:cs="Times New Roman"/>
          <w:sz w:val="24"/>
          <w:szCs w:val="24"/>
        </w:rPr>
        <w:t xml:space="preserve">а современном этапе всё более актуальной становится проблема профилактики, медицинской, психолого-педагогической и социальной реабилитации детей с нарушениями опорно-двигательного аппарата. В разрезе этой проблемы </w:t>
      </w:r>
      <w:proofErr w:type="gramStart"/>
      <w:r w:rsidR="000F1FDF" w:rsidRPr="000F1F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F1FDF" w:rsidRPr="000F1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FDF" w:rsidRPr="000F1FD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F1FDF" w:rsidRPr="000F1FDF">
        <w:rPr>
          <w:rFonts w:ascii="Times New Roman" w:hAnsi="Times New Roman" w:cs="Times New Roman"/>
          <w:sz w:val="24"/>
          <w:szCs w:val="24"/>
        </w:rPr>
        <w:t>/с осуществляется логопедическое сопровождение детей коррекционных групп.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Цели логопедического сопровождения: 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развитие вербальных средств общения, совершенствование произносительной стороны речи, ее разборчивости.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Коррекция звукопроизношения и общего недоразвития речи</w:t>
      </w:r>
      <w:proofErr w:type="gramStart"/>
      <w:r w:rsidRPr="000F1FD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развития ребенка в соответствии с его возрастом и индивидуальными особенностями;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Укрепление эмоционального благополучия ребенка в общении со сверстниками;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Обеспечение речевого развития ребенка в процессе игровой и познавательной деятельности;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Обеспечение педагогической поддержки семьи;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 сопровождения. 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развивающего образования; 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гуманизации (признание уникальности и неповторимости каждого ребёнка, неограниченных возможностей развития личного потенциала каждого ребёнка, уважение к его личности</w:t>
      </w:r>
      <w:proofErr w:type="gramStart"/>
      <w:r w:rsidRPr="000F1F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ступенчатости коррекционно-воспитательной работы с постепенным нарастанием ее интенсивности;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поэтапности в воспитании речи определяет структуру и организацию коррекционно-воспитательной работы;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использования игровой деятельности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;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интеграции образовательных областей в соответствии с возрастными возможностями и особенностями ребенка;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Принцип поддержки инициативы детей в различных видах деятельности;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Комплексно-тематический принцип;</w:t>
      </w:r>
    </w:p>
    <w:p w:rsidR="000F1FDF" w:rsidRPr="000F1FDF" w:rsidRDefault="000F1FDF">
      <w:pPr>
        <w:rPr>
          <w:rFonts w:ascii="Times New Roman" w:hAnsi="Times New Roman" w:cs="Times New Roman"/>
          <w:sz w:val="24"/>
          <w:szCs w:val="24"/>
        </w:rPr>
      </w:pPr>
      <w:r w:rsidRPr="000F1FDF">
        <w:rPr>
          <w:rFonts w:ascii="Times New Roman" w:hAnsi="Times New Roman" w:cs="Times New Roman"/>
          <w:sz w:val="24"/>
          <w:szCs w:val="24"/>
        </w:rPr>
        <w:t xml:space="preserve"> </w:t>
      </w:r>
      <w:r w:rsidRPr="000F1FDF">
        <w:rPr>
          <w:rFonts w:ascii="Times New Roman" w:hAnsi="Times New Roman" w:cs="Times New Roman"/>
          <w:sz w:val="24"/>
          <w:szCs w:val="24"/>
        </w:rPr>
        <w:sym w:font="Symbol" w:char="F0B7"/>
      </w:r>
      <w:r w:rsidRPr="000F1FDF">
        <w:rPr>
          <w:rFonts w:ascii="Times New Roman" w:hAnsi="Times New Roman" w:cs="Times New Roman"/>
          <w:sz w:val="24"/>
          <w:szCs w:val="24"/>
        </w:rPr>
        <w:t xml:space="preserve"> Построение образовательного процесса на адекватных возрасту формах работы.</w:t>
      </w:r>
    </w:p>
    <w:sectPr w:rsidR="000F1FDF" w:rsidRPr="000F1FDF" w:rsidSect="00F9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1FDF"/>
    <w:rsid w:val="000F1FDF"/>
    <w:rsid w:val="0032343D"/>
    <w:rsid w:val="003864FD"/>
    <w:rsid w:val="003C23F0"/>
    <w:rsid w:val="00975508"/>
    <w:rsid w:val="00EE2909"/>
    <w:rsid w:val="00F710C9"/>
    <w:rsid w:val="00F9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2022-03-01T03:08:00Z</dcterms:created>
  <dcterms:modified xsi:type="dcterms:W3CDTF">2022-03-01T03:31:00Z</dcterms:modified>
</cp:coreProperties>
</file>